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CD7229" w:rsidRPr="002A4A67" w:rsidRDefault="00CD7229" w:rsidP="00CD7229">
      <w:pPr>
        <w:rPr>
          <w:sz w:val="22"/>
        </w:rPr>
      </w:pPr>
      <w:r w:rsidRPr="002A4A67">
        <w:rPr>
          <w:sz w:val="22"/>
        </w:rPr>
        <w:t>Below are a couple of images taken from the output of the VNA that demonstrate the frequency response of the 3rd generation filter</w:t>
      </w:r>
      <w:r>
        <w:rPr>
          <w:sz w:val="22"/>
        </w:rPr>
        <w:t xml:space="preserve"> that we are designing for practicum this fall</w:t>
      </w:r>
      <w:r w:rsidRPr="002A4A67">
        <w:rPr>
          <w:sz w:val="22"/>
        </w:rPr>
        <w:t>. In the first image, the response of the filter is shown with the pass band indicated by markers 1 and 2. Marker 3 is the intended signal</w:t>
      </w:r>
      <w:r>
        <w:rPr>
          <w:sz w:val="22"/>
        </w:rPr>
        <w:t xml:space="preserve"> of the filter, </w:t>
      </w:r>
      <w:r w:rsidRPr="002A4A67">
        <w:rPr>
          <w:sz w:val="22"/>
        </w:rPr>
        <w:t>436.5 MHz. Here, the desired frequency is slightly outside of the pass band.</w:t>
      </w:r>
    </w:p>
    <w:p w:rsidR="00CD7229" w:rsidRDefault="00CD7229" w:rsidP="00CD7229">
      <w:pPr>
        <w:jc w:val="center"/>
        <w:rPr>
          <w:noProof/>
        </w:rPr>
      </w:pPr>
      <w:r>
        <w:rPr>
          <w:noProof/>
        </w:rPr>
        <w:drawing>
          <wp:inline distT="0" distB="0" distL="0" distR="0">
            <wp:extent cx="3657600" cy="2742140"/>
            <wp:effectExtent l="25400" t="0" r="0" b="0"/>
            <wp:docPr id="2" name="Picture 7" descr="Shan:Users:soquinney:Desktop:filters:1_original_passb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an:Users:soquinney:Desktop:filters:1_original_passband.jpg"/>
                    <pic:cNvPicPr>
                      <a:picLocks noChangeAspect="1" noChangeArrowheads="1"/>
                    </pic:cNvPicPr>
                  </pic:nvPicPr>
                  <pic:blipFill>
                    <a:blip r:embed="rId5"/>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Pr="003F371B" w:rsidRDefault="00CD7229" w:rsidP="00CD7229">
      <w:pPr>
        <w:jc w:val="center"/>
        <w:rPr>
          <w:sz w:val="16"/>
        </w:rPr>
      </w:pPr>
      <w:r>
        <w:rPr>
          <w:sz w:val="16"/>
        </w:rPr>
        <w:t>Figure</w:t>
      </w:r>
      <w:r w:rsidRPr="003F371B">
        <w:rPr>
          <w:sz w:val="16"/>
        </w:rPr>
        <w:t xml:space="preserve"> 1. 3</w:t>
      </w:r>
      <w:r w:rsidRPr="003F371B">
        <w:rPr>
          <w:sz w:val="16"/>
          <w:vertAlign w:val="superscript"/>
        </w:rPr>
        <w:t>rd</w:t>
      </w:r>
      <w:r w:rsidRPr="003F371B">
        <w:rPr>
          <w:sz w:val="16"/>
        </w:rPr>
        <w:t xml:space="preserve"> Rev pass band response without modification</w:t>
      </w:r>
    </w:p>
    <w:p w:rsidR="00CD7229" w:rsidRDefault="00CD7229" w:rsidP="00CD7229">
      <w:pPr>
        <w:jc w:val="center"/>
        <w:rPr>
          <w:noProof/>
        </w:rPr>
      </w:pPr>
    </w:p>
    <w:p w:rsidR="00CD7229" w:rsidRPr="002A4A67" w:rsidRDefault="00CD7229" w:rsidP="00CD7229">
      <w:pPr>
        <w:rPr>
          <w:noProof/>
          <w:sz w:val="22"/>
        </w:rPr>
      </w:pPr>
      <w:r w:rsidRPr="002A4A67">
        <w:rPr>
          <w:noProof/>
          <w:sz w:val="22"/>
        </w:rPr>
        <w:t>In the image below, marker 3 shows the intended location of the 2</w:t>
      </w:r>
      <w:r w:rsidRPr="002A4A67">
        <w:rPr>
          <w:noProof/>
          <w:sz w:val="22"/>
          <w:vertAlign w:val="superscript"/>
        </w:rPr>
        <w:t>nd</w:t>
      </w:r>
      <w:r w:rsidRPr="002A4A67">
        <w:rPr>
          <w:noProof/>
          <w:sz w:val="22"/>
        </w:rPr>
        <w:t xml:space="preserve"> harmonic of </w:t>
      </w:r>
      <w:r w:rsidR="00A50FE9">
        <w:rPr>
          <w:noProof/>
          <w:sz w:val="22"/>
        </w:rPr>
        <w:t>the desired</w:t>
      </w:r>
      <w:r w:rsidRPr="002A4A67">
        <w:rPr>
          <w:noProof/>
          <w:sz w:val="22"/>
        </w:rPr>
        <w:t xml:space="preserve"> 436.5 MHz </w:t>
      </w:r>
      <w:r>
        <w:rPr>
          <w:noProof/>
          <w:sz w:val="22"/>
        </w:rPr>
        <w:t>signal</w:t>
      </w:r>
      <w:r w:rsidRPr="002A4A67">
        <w:rPr>
          <w:noProof/>
          <w:sz w:val="22"/>
        </w:rPr>
        <w:t xml:space="preserve">. Here, the measured </w:t>
      </w:r>
      <w:r>
        <w:rPr>
          <w:noProof/>
          <w:sz w:val="22"/>
        </w:rPr>
        <w:t xml:space="preserve">frequency is 647.41 MHz, which is well below the </w:t>
      </w:r>
      <w:r w:rsidR="00A50FE9">
        <w:rPr>
          <w:noProof/>
          <w:sz w:val="22"/>
        </w:rPr>
        <w:t>expected</w:t>
      </w:r>
      <w:r>
        <w:rPr>
          <w:noProof/>
          <w:sz w:val="22"/>
        </w:rPr>
        <w:t xml:space="preserve"> frequency of 873 MHz</w:t>
      </w:r>
      <w:r w:rsidRPr="002A4A67">
        <w:rPr>
          <w:noProof/>
          <w:sz w:val="22"/>
        </w:rPr>
        <w:t>. Idea</w:t>
      </w:r>
      <w:r w:rsidR="00457A08">
        <w:rPr>
          <w:noProof/>
          <w:sz w:val="22"/>
        </w:rPr>
        <w:t>l</w:t>
      </w:r>
      <w:r w:rsidRPr="002A4A67">
        <w:rPr>
          <w:noProof/>
          <w:sz w:val="22"/>
        </w:rPr>
        <w:t>ly, the 2</w:t>
      </w:r>
      <w:r w:rsidRPr="002A4A67">
        <w:rPr>
          <w:noProof/>
          <w:sz w:val="22"/>
          <w:vertAlign w:val="superscript"/>
        </w:rPr>
        <w:t>nd</w:t>
      </w:r>
      <w:r w:rsidRPr="002A4A67">
        <w:rPr>
          <w:noProof/>
          <w:sz w:val="22"/>
        </w:rPr>
        <w:t xml:space="preserve"> harmonic will fall into the “dip</w:t>
      </w:r>
      <w:r>
        <w:rPr>
          <w:noProof/>
          <w:sz w:val="22"/>
        </w:rPr>
        <w:t xml:space="preserve">” seen in the </w:t>
      </w:r>
      <w:r w:rsidR="00A50FE9">
        <w:rPr>
          <w:noProof/>
          <w:sz w:val="22"/>
        </w:rPr>
        <w:t>stop band in figure 2</w:t>
      </w:r>
      <w:r>
        <w:rPr>
          <w:noProof/>
          <w:sz w:val="22"/>
        </w:rPr>
        <w:t xml:space="preserve">. </w:t>
      </w:r>
    </w:p>
    <w:p w:rsidR="00CD7229" w:rsidRDefault="00CD7229" w:rsidP="00CD7229">
      <w:pPr>
        <w:jc w:val="center"/>
        <w:rPr>
          <w:noProof/>
        </w:rPr>
      </w:pPr>
      <w:r>
        <w:rPr>
          <w:noProof/>
        </w:rPr>
        <w:drawing>
          <wp:inline distT="0" distB="0" distL="0" distR="0">
            <wp:extent cx="3657600" cy="2742140"/>
            <wp:effectExtent l="25400" t="0" r="0" b="0"/>
            <wp:docPr id="3" name="Picture 8" descr="Shan:Users:soquinney:Desktop:filters:2_original_2nd_harmonic_attenu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an:Users:soquinney:Desktop:filters:2_original_2nd_harmonic_attenuation.jpeg"/>
                    <pic:cNvPicPr>
                      <a:picLocks noChangeAspect="1" noChangeArrowheads="1"/>
                    </pic:cNvPicPr>
                  </pic:nvPicPr>
                  <pic:blipFill>
                    <a:blip r:embed="rId6"/>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Pr="00E624B2" w:rsidRDefault="00CD7229" w:rsidP="00CD7229">
      <w:pPr>
        <w:jc w:val="center"/>
        <w:rPr>
          <w:sz w:val="16"/>
        </w:rPr>
      </w:pPr>
      <w:r>
        <w:rPr>
          <w:noProof/>
          <w:sz w:val="16"/>
        </w:rPr>
        <w:t>Figure</w:t>
      </w:r>
      <w:r w:rsidRPr="003F371B">
        <w:rPr>
          <w:noProof/>
          <w:sz w:val="16"/>
        </w:rPr>
        <w:t xml:space="preserve"> 2. </w:t>
      </w:r>
      <w:r w:rsidRPr="003F371B">
        <w:rPr>
          <w:sz w:val="16"/>
        </w:rPr>
        <w:t>3</w:t>
      </w:r>
      <w:r w:rsidRPr="003F371B">
        <w:rPr>
          <w:sz w:val="16"/>
          <w:vertAlign w:val="superscript"/>
        </w:rPr>
        <w:t>rd</w:t>
      </w:r>
      <w:r w:rsidRPr="003F371B">
        <w:rPr>
          <w:sz w:val="16"/>
        </w:rPr>
        <w:t xml:space="preserve"> Rev 2</w:t>
      </w:r>
      <w:r w:rsidRPr="003F371B">
        <w:rPr>
          <w:sz w:val="16"/>
          <w:vertAlign w:val="superscript"/>
        </w:rPr>
        <w:t>nd</w:t>
      </w:r>
      <w:r w:rsidRPr="003F371B">
        <w:rPr>
          <w:sz w:val="16"/>
        </w:rPr>
        <w:t xml:space="preserve"> harmonic response without modification</w:t>
      </w:r>
    </w:p>
    <w:p w:rsidR="00CD7229" w:rsidRPr="002A4A67" w:rsidRDefault="00CD7229" w:rsidP="00CD7229">
      <w:pPr>
        <w:rPr>
          <w:noProof/>
          <w:sz w:val="22"/>
        </w:rPr>
      </w:pPr>
      <w:r>
        <w:rPr>
          <w:noProof/>
          <w:sz w:val="22"/>
        </w:rPr>
        <w:t xml:space="preserve">Improving the response of the filter requires a few modifications that have not been made in any previous builds. First, </w:t>
      </w:r>
      <w:r w:rsidRPr="002A4A67">
        <w:rPr>
          <w:noProof/>
          <w:sz w:val="22"/>
        </w:rPr>
        <w:t xml:space="preserve">copper tape </w:t>
      </w:r>
      <w:r>
        <w:rPr>
          <w:noProof/>
          <w:sz w:val="22"/>
        </w:rPr>
        <w:t xml:space="preserve">is applied </w:t>
      </w:r>
      <w:r w:rsidRPr="002A4A67">
        <w:rPr>
          <w:noProof/>
          <w:sz w:val="22"/>
        </w:rPr>
        <w:t>to both the top and bottom edges of the board</w:t>
      </w:r>
      <w:r>
        <w:rPr>
          <w:noProof/>
          <w:sz w:val="22"/>
        </w:rPr>
        <w:t xml:space="preserve"> in order to secure the ground plane around the filter.</w:t>
      </w:r>
      <w:r w:rsidRPr="002A4A67">
        <w:rPr>
          <w:noProof/>
          <w:sz w:val="22"/>
        </w:rPr>
        <w:t xml:space="preserve"> </w:t>
      </w:r>
      <w:r>
        <w:rPr>
          <w:noProof/>
          <w:sz w:val="22"/>
        </w:rPr>
        <w:t xml:space="preserve">To further this process, the SMA connectors are soldered to the large ground plane on the bottom layer of the board. </w:t>
      </w:r>
      <w:r w:rsidRPr="002A4A67">
        <w:rPr>
          <w:noProof/>
          <w:sz w:val="22"/>
        </w:rPr>
        <w:t xml:space="preserve">In </w:t>
      </w:r>
      <w:r>
        <w:rPr>
          <w:noProof/>
          <w:sz w:val="22"/>
        </w:rPr>
        <w:t>Figure 3 below, it is shown</w:t>
      </w:r>
      <w:r w:rsidRPr="002A4A67">
        <w:rPr>
          <w:noProof/>
          <w:sz w:val="22"/>
        </w:rPr>
        <w:t xml:space="preserve"> that </w:t>
      </w:r>
      <w:r>
        <w:rPr>
          <w:noProof/>
          <w:sz w:val="22"/>
        </w:rPr>
        <w:t xml:space="preserve">after the modification was performed </w:t>
      </w:r>
      <w:r w:rsidRPr="002A4A67">
        <w:rPr>
          <w:noProof/>
          <w:sz w:val="22"/>
        </w:rPr>
        <w:t>the center frequency in the “dip” of the filter has increased by about 50 MHz</w:t>
      </w:r>
      <w:r>
        <w:rPr>
          <w:noProof/>
          <w:sz w:val="22"/>
        </w:rPr>
        <w:t xml:space="preserve"> from where it was before the procedure</w:t>
      </w:r>
      <w:r w:rsidR="00A50FE9">
        <w:rPr>
          <w:noProof/>
          <w:sz w:val="22"/>
        </w:rPr>
        <w:t xml:space="preserve"> made</w:t>
      </w:r>
      <w:r w:rsidRPr="002A4A67">
        <w:rPr>
          <w:noProof/>
          <w:sz w:val="22"/>
        </w:rPr>
        <w:t>. Also, the attenuation has increased from -49dB to -57dB at this frequency.</w:t>
      </w:r>
    </w:p>
    <w:p w:rsidR="00CD7229" w:rsidRDefault="00CD7229" w:rsidP="00CD7229">
      <w:pPr>
        <w:jc w:val="center"/>
        <w:rPr>
          <w:noProof/>
        </w:rPr>
      </w:pPr>
      <w:r>
        <w:rPr>
          <w:noProof/>
        </w:rPr>
        <w:drawing>
          <wp:inline distT="0" distB="0" distL="0" distR="0">
            <wp:extent cx="3657600" cy="2742140"/>
            <wp:effectExtent l="25400" t="0" r="0" b="0"/>
            <wp:docPr id="11" name="Picture 9" descr="Shan:Users:soquinney:Desktop:filters:3_taped_2nd_harmo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an:Users:soquinney:Desktop:filters:3_taped_2nd_harmonic.jpg"/>
                    <pic:cNvPicPr>
                      <a:picLocks noChangeAspect="1" noChangeArrowheads="1"/>
                    </pic:cNvPicPr>
                  </pic:nvPicPr>
                  <pic:blipFill>
                    <a:blip r:embed="rId7"/>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Pr="00E624B2" w:rsidRDefault="00CD7229" w:rsidP="00CD7229">
      <w:pPr>
        <w:jc w:val="center"/>
        <w:rPr>
          <w:sz w:val="16"/>
        </w:rPr>
      </w:pPr>
      <w:r>
        <w:rPr>
          <w:noProof/>
          <w:sz w:val="16"/>
        </w:rPr>
        <w:t>Figure</w:t>
      </w:r>
      <w:r w:rsidRPr="003F371B">
        <w:rPr>
          <w:noProof/>
          <w:sz w:val="16"/>
        </w:rPr>
        <w:t xml:space="preserve"> 3. </w:t>
      </w:r>
      <w:r w:rsidRPr="003F371B">
        <w:rPr>
          <w:sz w:val="16"/>
        </w:rPr>
        <w:t>3</w:t>
      </w:r>
      <w:r w:rsidRPr="003F371B">
        <w:rPr>
          <w:sz w:val="16"/>
          <w:vertAlign w:val="superscript"/>
        </w:rPr>
        <w:t>rd</w:t>
      </w:r>
      <w:r w:rsidRPr="003F371B">
        <w:rPr>
          <w:sz w:val="16"/>
        </w:rPr>
        <w:t xml:space="preserve"> Rev 2</w:t>
      </w:r>
      <w:r w:rsidRPr="003F371B">
        <w:rPr>
          <w:sz w:val="16"/>
          <w:vertAlign w:val="superscript"/>
        </w:rPr>
        <w:t>nd</w:t>
      </w:r>
      <w:r w:rsidRPr="003F371B">
        <w:rPr>
          <w:sz w:val="16"/>
        </w:rPr>
        <w:t xml:space="preserve"> harmonic response with first modification</w:t>
      </w:r>
    </w:p>
    <w:p w:rsidR="00CD7229" w:rsidRPr="002A4A67" w:rsidRDefault="00A50FE9" w:rsidP="00CD7229">
      <w:pPr>
        <w:rPr>
          <w:noProof/>
          <w:sz w:val="22"/>
        </w:rPr>
      </w:pPr>
      <w:r>
        <w:rPr>
          <w:noProof/>
          <w:sz w:val="22"/>
        </w:rPr>
        <w:t>Figure 4, below</w:t>
      </w:r>
      <w:r w:rsidR="00CD7229" w:rsidRPr="002A4A67">
        <w:rPr>
          <w:noProof/>
          <w:sz w:val="22"/>
        </w:rPr>
        <w:t>,</w:t>
      </w:r>
      <w:r>
        <w:rPr>
          <w:noProof/>
          <w:sz w:val="22"/>
        </w:rPr>
        <w:t xml:space="preserve"> shows that</w:t>
      </w:r>
      <w:r w:rsidR="00CD7229" w:rsidRPr="002A4A67">
        <w:rPr>
          <w:noProof/>
          <w:sz w:val="22"/>
        </w:rPr>
        <w:t xml:space="preserve"> the 2</w:t>
      </w:r>
      <w:r w:rsidR="00CD7229" w:rsidRPr="002A4A67">
        <w:rPr>
          <w:noProof/>
          <w:sz w:val="22"/>
          <w:vertAlign w:val="superscript"/>
        </w:rPr>
        <w:t>nd</w:t>
      </w:r>
      <w:r w:rsidR="00CD7229">
        <w:rPr>
          <w:noProof/>
          <w:sz w:val="22"/>
        </w:rPr>
        <w:t xml:space="preserve"> harmonic of our signal is only -37dB down</w:t>
      </w:r>
      <w:r>
        <w:rPr>
          <w:noProof/>
          <w:sz w:val="22"/>
        </w:rPr>
        <w:t>.</w:t>
      </w:r>
      <w:r w:rsidR="00CD7229">
        <w:rPr>
          <w:noProof/>
          <w:sz w:val="22"/>
        </w:rPr>
        <w:t xml:space="preserve"> </w:t>
      </w:r>
      <w:r>
        <w:rPr>
          <w:noProof/>
          <w:sz w:val="22"/>
        </w:rPr>
        <w:t>We expect 40dB attenuation</w:t>
      </w:r>
      <w:r w:rsidR="00CD7229">
        <w:rPr>
          <w:noProof/>
          <w:sz w:val="22"/>
        </w:rPr>
        <w:t>.</w:t>
      </w:r>
    </w:p>
    <w:p w:rsidR="00CD7229" w:rsidRDefault="00CD7229" w:rsidP="00CD7229">
      <w:pPr>
        <w:jc w:val="center"/>
        <w:rPr>
          <w:noProof/>
        </w:rPr>
      </w:pPr>
      <w:r>
        <w:rPr>
          <w:noProof/>
        </w:rPr>
        <w:drawing>
          <wp:inline distT="0" distB="0" distL="0" distR="0">
            <wp:extent cx="3657600" cy="2742140"/>
            <wp:effectExtent l="25400" t="0" r="0" b="0"/>
            <wp:docPr id="12" name="Picture 10" descr="Shan:Users:soquinney:Desktop:filters:4_taped_bottom_soldered_2nd_harmonic_at_frequenc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an:Users:soquinney:Desktop:filters:4_taped_bottom_soldered_2nd_harmonic_at_frequency.jpeg"/>
                    <pic:cNvPicPr>
                      <a:picLocks noChangeAspect="1" noChangeArrowheads="1"/>
                    </pic:cNvPicPr>
                  </pic:nvPicPr>
                  <pic:blipFill>
                    <a:blip r:embed="rId8"/>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Pr="00E624B2" w:rsidRDefault="00CD7229" w:rsidP="00CD7229">
      <w:pPr>
        <w:jc w:val="center"/>
        <w:rPr>
          <w:sz w:val="16"/>
        </w:rPr>
      </w:pPr>
      <w:r>
        <w:rPr>
          <w:noProof/>
          <w:sz w:val="16"/>
        </w:rPr>
        <w:t>Figure</w:t>
      </w:r>
      <w:r w:rsidRPr="003F371B">
        <w:rPr>
          <w:noProof/>
          <w:sz w:val="16"/>
        </w:rPr>
        <w:t xml:space="preserve"> 4. </w:t>
      </w:r>
      <w:r w:rsidRPr="003F371B">
        <w:rPr>
          <w:sz w:val="16"/>
        </w:rPr>
        <w:t>3</w:t>
      </w:r>
      <w:r w:rsidRPr="003F371B">
        <w:rPr>
          <w:sz w:val="16"/>
          <w:vertAlign w:val="superscript"/>
        </w:rPr>
        <w:t>rd</w:t>
      </w:r>
      <w:r w:rsidRPr="003F371B">
        <w:rPr>
          <w:sz w:val="16"/>
        </w:rPr>
        <w:t xml:space="preserve"> Rev 2</w:t>
      </w:r>
      <w:r w:rsidRPr="003F371B">
        <w:rPr>
          <w:sz w:val="16"/>
          <w:vertAlign w:val="superscript"/>
        </w:rPr>
        <w:t>nd</w:t>
      </w:r>
      <w:r w:rsidRPr="003F371B">
        <w:rPr>
          <w:sz w:val="16"/>
        </w:rPr>
        <w:t xml:space="preserve"> harmonic response with first modification</w:t>
      </w:r>
    </w:p>
    <w:p w:rsidR="00CD7229" w:rsidRPr="002A4A67" w:rsidRDefault="00CD7229" w:rsidP="00CD7229">
      <w:pPr>
        <w:rPr>
          <w:noProof/>
          <w:sz w:val="22"/>
        </w:rPr>
      </w:pPr>
      <w:r w:rsidRPr="002A4A67">
        <w:rPr>
          <w:noProof/>
          <w:sz w:val="22"/>
        </w:rPr>
        <w:t>The final modification to the filter includ</w:t>
      </w:r>
      <w:r w:rsidR="00A50FE9">
        <w:rPr>
          <w:noProof/>
          <w:sz w:val="22"/>
        </w:rPr>
        <w:t>es</w:t>
      </w:r>
      <w:r w:rsidRPr="002A4A67">
        <w:rPr>
          <w:noProof/>
          <w:sz w:val="22"/>
        </w:rPr>
        <w:t xml:space="preserve"> drilling vias through the board to connect the bottom and top ground pla</w:t>
      </w:r>
      <w:r>
        <w:rPr>
          <w:noProof/>
          <w:sz w:val="22"/>
        </w:rPr>
        <w:t>nes even furt</w:t>
      </w:r>
      <w:r w:rsidR="00A50FE9">
        <w:rPr>
          <w:noProof/>
          <w:sz w:val="22"/>
        </w:rPr>
        <w:t>h</w:t>
      </w:r>
      <w:r>
        <w:rPr>
          <w:noProof/>
          <w:sz w:val="22"/>
        </w:rPr>
        <w:t>er</w:t>
      </w:r>
      <w:r w:rsidRPr="002A4A67">
        <w:rPr>
          <w:noProof/>
          <w:sz w:val="22"/>
        </w:rPr>
        <w:t xml:space="preserve">. </w:t>
      </w:r>
      <w:r>
        <w:rPr>
          <w:noProof/>
          <w:sz w:val="22"/>
        </w:rPr>
        <w:t>This techni</w:t>
      </w:r>
      <w:r w:rsidR="00DA4EF2">
        <w:rPr>
          <w:noProof/>
          <w:sz w:val="22"/>
        </w:rPr>
        <w:t>que is very common in RF design.</w:t>
      </w:r>
      <w:r>
        <w:rPr>
          <w:noProof/>
          <w:sz w:val="22"/>
        </w:rPr>
        <w:t xml:space="preserve"> </w:t>
      </w:r>
      <w:r w:rsidRPr="002A4A67">
        <w:rPr>
          <w:noProof/>
          <w:sz w:val="22"/>
        </w:rPr>
        <w:t xml:space="preserve">Most of the vias were placed next to the grounded side of components. Wire was used through the vias to connect the top and bottom layers by soldering the wire to either side. </w:t>
      </w:r>
    </w:p>
    <w:p w:rsidR="00CD7229" w:rsidRPr="002A4A67" w:rsidRDefault="00CD7229" w:rsidP="00CD7229">
      <w:pPr>
        <w:rPr>
          <w:noProof/>
          <w:sz w:val="22"/>
        </w:rPr>
      </w:pPr>
      <w:r w:rsidRPr="002A4A67">
        <w:rPr>
          <w:noProof/>
          <w:sz w:val="22"/>
        </w:rPr>
        <w:t xml:space="preserve">The pass band of the </w:t>
      </w:r>
      <w:r w:rsidR="00457A08">
        <w:rPr>
          <w:noProof/>
          <w:sz w:val="22"/>
        </w:rPr>
        <w:t>filter</w:t>
      </w:r>
      <w:r w:rsidRPr="002A4A67">
        <w:rPr>
          <w:noProof/>
          <w:sz w:val="22"/>
        </w:rPr>
        <w:t xml:space="preserve"> is shown below. Here our signal is inside the bass </w:t>
      </w:r>
      <w:r>
        <w:rPr>
          <w:noProof/>
          <w:sz w:val="22"/>
        </w:rPr>
        <w:t>b</w:t>
      </w:r>
      <w:r w:rsidRPr="002A4A67">
        <w:rPr>
          <w:noProof/>
          <w:sz w:val="22"/>
        </w:rPr>
        <w:t>and</w:t>
      </w:r>
      <w:r>
        <w:rPr>
          <w:noProof/>
          <w:sz w:val="22"/>
        </w:rPr>
        <w:t>,</w:t>
      </w:r>
      <w:r w:rsidRPr="002A4A67">
        <w:rPr>
          <w:noProof/>
          <w:sz w:val="22"/>
        </w:rPr>
        <w:t xml:space="preserve"> but </w:t>
      </w:r>
      <w:r>
        <w:rPr>
          <w:noProof/>
          <w:sz w:val="22"/>
        </w:rPr>
        <w:t>it is not centered in the pass band. A detail of the pass band response is shown in Figure 6, below. More work is needed to improve the response, but these modifications are improving the filter.</w:t>
      </w:r>
      <w:r w:rsidRPr="002A4A67">
        <w:rPr>
          <w:noProof/>
          <w:sz w:val="22"/>
        </w:rPr>
        <w:t xml:space="preserve"> </w:t>
      </w:r>
    </w:p>
    <w:p w:rsidR="00CD7229" w:rsidRDefault="00CD7229" w:rsidP="00CD7229">
      <w:pPr>
        <w:jc w:val="center"/>
        <w:rPr>
          <w:noProof/>
        </w:rPr>
      </w:pPr>
      <w:r>
        <w:rPr>
          <w:noProof/>
        </w:rPr>
        <w:drawing>
          <wp:inline distT="0" distB="0" distL="0" distR="0">
            <wp:extent cx="3657600" cy="2742140"/>
            <wp:effectExtent l="25400" t="0" r="0" b="0"/>
            <wp:docPr id="4" name="Picture 11" descr="Shan:Users:soquinney:Desktop:filters:5_final_passba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an:Users:soquinney:Desktop:filters:5_final_passband.jpeg"/>
                    <pic:cNvPicPr>
                      <a:picLocks noChangeAspect="1" noChangeArrowheads="1"/>
                    </pic:cNvPicPr>
                  </pic:nvPicPr>
                  <pic:blipFill>
                    <a:blip r:embed="rId9"/>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Default="00CD7229" w:rsidP="00CD7229">
      <w:pPr>
        <w:jc w:val="center"/>
        <w:rPr>
          <w:sz w:val="16"/>
        </w:rPr>
      </w:pPr>
      <w:r>
        <w:rPr>
          <w:noProof/>
          <w:sz w:val="16"/>
        </w:rPr>
        <w:t>Figure</w:t>
      </w:r>
      <w:r w:rsidRPr="003F371B">
        <w:rPr>
          <w:noProof/>
          <w:sz w:val="16"/>
        </w:rPr>
        <w:t xml:space="preserve"> 5. </w:t>
      </w:r>
      <w:r w:rsidRPr="003F371B">
        <w:rPr>
          <w:sz w:val="16"/>
        </w:rPr>
        <w:t>3</w:t>
      </w:r>
      <w:r w:rsidRPr="003F371B">
        <w:rPr>
          <w:sz w:val="16"/>
          <w:vertAlign w:val="superscript"/>
        </w:rPr>
        <w:t>rd</w:t>
      </w:r>
      <w:r>
        <w:rPr>
          <w:sz w:val="16"/>
        </w:rPr>
        <w:t xml:space="preserve"> Rev</w:t>
      </w:r>
      <w:r w:rsidRPr="003F371B">
        <w:rPr>
          <w:sz w:val="16"/>
        </w:rPr>
        <w:t xml:space="preserve"> pass band response with final modification</w:t>
      </w:r>
    </w:p>
    <w:p w:rsidR="00CD7229" w:rsidRPr="00E624B2" w:rsidRDefault="00CD7229" w:rsidP="00CD7229">
      <w:pPr>
        <w:jc w:val="center"/>
        <w:rPr>
          <w:sz w:val="16"/>
        </w:rPr>
      </w:pPr>
    </w:p>
    <w:p w:rsidR="00CD7229" w:rsidRDefault="00CD7229" w:rsidP="00CD7229">
      <w:pPr>
        <w:jc w:val="center"/>
        <w:rPr>
          <w:noProof/>
        </w:rPr>
      </w:pPr>
      <w:r>
        <w:rPr>
          <w:noProof/>
        </w:rPr>
        <w:drawing>
          <wp:inline distT="0" distB="0" distL="0" distR="0">
            <wp:extent cx="3657600" cy="2742140"/>
            <wp:effectExtent l="25400" t="0" r="0" b="0"/>
            <wp:docPr id="6" name="Picture 12" descr="Shan:Users:soquinney:Desktop:filters: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n:Users:soquinney:Desktop:filters:5.a.JPG"/>
                    <pic:cNvPicPr>
                      <a:picLocks noChangeAspect="1" noChangeArrowheads="1"/>
                    </pic:cNvPicPr>
                  </pic:nvPicPr>
                  <pic:blipFill>
                    <a:blip r:embed="rId10"/>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Pr="00E624B2" w:rsidRDefault="00CD7229" w:rsidP="00CD7229">
      <w:pPr>
        <w:jc w:val="center"/>
        <w:rPr>
          <w:sz w:val="16"/>
        </w:rPr>
      </w:pPr>
      <w:r>
        <w:rPr>
          <w:noProof/>
          <w:sz w:val="16"/>
        </w:rPr>
        <w:t>Figure</w:t>
      </w:r>
      <w:r w:rsidRPr="003F371B">
        <w:rPr>
          <w:noProof/>
          <w:sz w:val="16"/>
        </w:rPr>
        <w:t xml:space="preserve"> 6. </w:t>
      </w:r>
      <w:r w:rsidRPr="003F371B">
        <w:rPr>
          <w:sz w:val="16"/>
        </w:rPr>
        <w:t>3</w:t>
      </w:r>
      <w:r w:rsidRPr="003F371B">
        <w:rPr>
          <w:sz w:val="16"/>
          <w:vertAlign w:val="superscript"/>
        </w:rPr>
        <w:t>rd</w:t>
      </w:r>
      <w:r>
        <w:rPr>
          <w:sz w:val="16"/>
        </w:rPr>
        <w:t xml:space="preserve"> Rev</w:t>
      </w:r>
      <w:r w:rsidRPr="003F371B">
        <w:rPr>
          <w:sz w:val="16"/>
        </w:rPr>
        <w:t xml:space="preserve"> pass band response (close-up) </w:t>
      </w:r>
      <w:r>
        <w:rPr>
          <w:sz w:val="16"/>
        </w:rPr>
        <w:t>after</w:t>
      </w:r>
      <w:r w:rsidRPr="003F371B">
        <w:rPr>
          <w:sz w:val="16"/>
        </w:rPr>
        <w:t xml:space="preserve"> final modification</w:t>
      </w:r>
    </w:p>
    <w:p w:rsidR="00CD7229" w:rsidRPr="002A4A67" w:rsidRDefault="00CD7229" w:rsidP="00CD7229">
      <w:pPr>
        <w:rPr>
          <w:noProof/>
          <w:sz w:val="22"/>
        </w:rPr>
      </w:pPr>
      <w:r w:rsidRPr="002A4A67">
        <w:rPr>
          <w:noProof/>
          <w:sz w:val="22"/>
        </w:rPr>
        <w:t>The next image shows the attenuation of the 2</w:t>
      </w:r>
      <w:r w:rsidRPr="002A4A67">
        <w:rPr>
          <w:noProof/>
          <w:sz w:val="22"/>
          <w:vertAlign w:val="superscript"/>
        </w:rPr>
        <w:t>nd</w:t>
      </w:r>
      <w:r w:rsidRPr="002A4A67">
        <w:rPr>
          <w:noProof/>
          <w:sz w:val="22"/>
        </w:rPr>
        <w:t xml:space="preserve"> harmonic of our 436.5 MHz signal. Here, </w:t>
      </w:r>
      <w:r>
        <w:rPr>
          <w:noProof/>
          <w:sz w:val="22"/>
        </w:rPr>
        <w:t xml:space="preserve">it is shown </w:t>
      </w:r>
      <w:r w:rsidRPr="002A4A67">
        <w:rPr>
          <w:noProof/>
          <w:sz w:val="22"/>
        </w:rPr>
        <w:t>that the 2</w:t>
      </w:r>
      <w:r w:rsidRPr="002A4A67">
        <w:rPr>
          <w:noProof/>
          <w:sz w:val="22"/>
          <w:vertAlign w:val="superscript"/>
        </w:rPr>
        <w:t>nd</w:t>
      </w:r>
      <w:r w:rsidRPr="002A4A67">
        <w:rPr>
          <w:noProof/>
          <w:sz w:val="22"/>
        </w:rPr>
        <w:t xml:space="preserve"> harmonic is</w:t>
      </w:r>
      <w:r>
        <w:rPr>
          <w:noProof/>
          <w:sz w:val="22"/>
        </w:rPr>
        <w:t xml:space="preserve"> now</w:t>
      </w:r>
      <w:r w:rsidRPr="002A4A67">
        <w:rPr>
          <w:noProof/>
          <w:sz w:val="22"/>
        </w:rPr>
        <w:t xml:space="preserve"> attenuated </w:t>
      </w:r>
      <w:r>
        <w:rPr>
          <w:noProof/>
          <w:sz w:val="22"/>
        </w:rPr>
        <w:t xml:space="preserve">by </w:t>
      </w:r>
      <w:r w:rsidRPr="002A4A67">
        <w:rPr>
          <w:noProof/>
          <w:sz w:val="22"/>
        </w:rPr>
        <w:t>48.8dB</w:t>
      </w:r>
      <w:r>
        <w:rPr>
          <w:noProof/>
          <w:sz w:val="22"/>
        </w:rPr>
        <w:t xml:space="preserve"> (it was -37dB before)</w:t>
      </w:r>
      <w:r w:rsidRPr="002A4A67">
        <w:rPr>
          <w:noProof/>
          <w:sz w:val="22"/>
        </w:rPr>
        <w:t xml:space="preserve">. </w:t>
      </w:r>
      <w:r>
        <w:rPr>
          <w:noProof/>
          <w:sz w:val="22"/>
        </w:rPr>
        <w:t>This is great news since it shows that the filter is capable of proper 2</w:t>
      </w:r>
      <w:r w:rsidRPr="00F702B0">
        <w:rPr>
          <w:noProof/>
          <w:sz w:val="22"/>
          <w:vertAlign w:val="superscript"/>
        </w:rPr>
        <w:t>nd</w:t>
      </w:r>
      <w:r>
        <w:rPr>
          <w:noProof/>
          <w:sz w:val="22"/>
        </w:rPr>
        <w:t xml:space="preserve"> harmonic </w:t>
      </w:r>
      <w:r w:rsidR="00406BF4">
        <w:rPr>
          <w:noProof/>
          <w:sz w:val="22"/>
        </w:rPr>
        <w:t>attenuation.</w:t>
      </w:r>
    </w:p>
    <w:p w:rsidR="00CD7229" w:rsidRDefault="00CD7229" w:rsidP="00CD7229">
      <w:pPr>
        <w:jc w:val="center"/>
        <w:rPr>
          <w:noProof/>
        </w:rPr>
      </w:pPr>
      <w:r>
        <w:rPr>
          <w:noProof/>
        </w:rPr>
        <w:drawing>
          <wp:inline distT="0" distB="0" distL="0" distR="0">
            <wp:extent cx="3657600" cy="2742140"/>
            <wp:effectExtent l="25400" t="0" r="0" b="0"/>
            <wp:docPr id="7" name="Picture 13" descr="Shan:Users:soquinney:Desktop:filters:6_final_2nd_harmon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n:Users:soquinney:Desktop:filters:6_final_2nd_harmonic.jpeg"/>
                    <pic:cNvPicPr>
                      <a:picLocks noChangeAspect="1" noChangeArrowheads="1"/>
                    </pic:cNvPicPr>
                  </pic:nvPicPr>
                  <pic:blipFill>
                    <a:blip r:embed="rId11"/>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Pr="003F371B" w:rsidRDefault="00CD7229" w:rsidP="00CD7229">
      <w:pPr>
        <w:jc w:val="center"/>
        <w:rPr>
          <w:sz w:val="16"/>
        </w:rPr>
      </w:pPr>
      <w:r>
        <w:rPr>
          <w:noProof/>
          <w:sz w:val="16"/>
        </w:rPr>
        <w:t>Figure</w:t>
      </w:r>
      <w:r w:rsidRPr="003F371B">
        <w:rPr>
          <w:noProof/>
          <w:sz w:val="16"/>
        </w:rPr>
        <w:t xml:space="preserve"> </w:t>
      </w:r>
      <w:r>
        <w:rPr>
          <w:noProof/>
          <w:sz w:val="16"/>
        </w:rPr>
        <w:t>7</w:t>
      </w:r>
      <w:r w:rsidRPr="003F371B">
        <w:rPr>
          <w:noProof/>
          <w:sz w:val="16"/>
        </w:rPr>
        <w:t xml:space="preserve">. </w:t>
      </w:r>
      <w:r w:rsidRPr="003F371B">
        <w:rPr>
          <w:sz w:val="16"/>
        </w:rPr>
        <w:t>3</w:t>
      </w:r>
      <w:r w:rsidRPr="003F371B">
        <w:rPr>
          <w:sz w:val="16"/>
          <w:vertAlign w:val="superscript"/>
        </w:rPr>
        <w:t>rd</w:t>
      </w:r>
      <w:r w:rsidRPr="003F371B">
        <w:rPr>
          <w:sz w:val="16"/>
        </w:rPr>
        <w:t xml:space="preserve"> Rev 2</w:t>
      </w:r>
      <w:r w:rsidRPr="003F371B">
        <w:rPr>
          <w:sz w:val="16"/>
          <w:vertAlign w:val="superscript"/>
        </w:rPr>
        <w:t>nd</w:t>
      </w:r>
      <w:r w:rsidRPr="003F371B">
        <w:rPr>
          <w:sz w:val="16"/>
        </w:rPr>
        <w:t xml:space="preserve"> </w:t>
      </w:r>
      <w:r>
        <w:rPr>
          <w:sz w:val="16"/>
        </w:rPr>
        <w:t>harmonic</w:t>
      </w:r>
      <w:r w:rsidRPr="003F371B">
        <w:rPr>
          <w:sz w:val="16"/>
        </w:rPr>
        <w:t xml:space="preserve"> response (close-up) with final modification</w:t>
      </w:r>
    </w:p>
    <w:p w:rsidR="00CD7229" w:rsidRDefault="00CD7229" w:rsidP="00CD7229">
      <w:pPr>
        <w:rPr>
          <w:noProof/>
        </w:rPr>
      </w:pPr>
    </w:p>
    <w:p w:rsidR="00CD7229" w:rsidRDefault="00CD7229" w:rsidP="00CD7229">
      <w:pPr>
        <w:rPr>
          <w:noProof/>
        </w:rPr>
      </w:pPr>
      <w:r>
        <w:rPr>
          <w:noProof/>
        </w:rPr>
        <w:t>For com</w:t>
      </w:r>
      <w:r w:rsidR="00457A08">
        <w:rPr>
          <w:noProof/>
        </w:rPr>
        <w:t>p</w:t>
      </w:r>
      <w:r>
        <w:rPr>
          <w:noProof/>
        </w:rPr>
        <w:t>arison, the LTSpice simulation of this filter is shown below. It is interesting that t</w:t>
      </w:r>
      <w:r w:rsidR="00457A08">
        <w:rPr>
          <w:noProof/>
        </w:rPr>
        <w:t>he overall response is very simi</w:t>
      </w:r>
      <w:r>
        <w:rPr>
          <w:noProof/>
        </w:rPr>
        <w:t xml:space="preserve">lar between both the simulated filter and the built filter. The main difference is where the pass band of the two fall. </w:t>
      </w:r>
      <w:r w:rsidR="00DA4EF2">
        <w:rPr>
          <w:noProof/>
        </w:rPr>
        <w:t>It seems that the</w:t>
      </w:r>
      <w:r>
        <w:rPr>
          <w:noProof/>
        </w:rPr>
        <w:t xml:space="preserve"> built filter is shifted down by about 50 MHz</w:t>
      </w:r>
      <w:r w:rsidR="00DA4EF2">
        <w:rPr>
          <w:noProof/>
        </w:rPr>
        <w:t xml:space="preserve"> from simulation</w:t>
      </w:r>
      <w:r>
        <w:rPr>
          <w:noProof/>
        </w:rPr>
        <w:t xml:space="preserve">. </w:t>
      </w:r>
      <w:r w:rsidR="00DA4EF2">
        <w:rPr>
          <w:noProof/>
        </w:rPr>
        <w:t>This is most likely due to the characteristic impeda</w:t>
      </w:r>
      <w:r w:rsidR="00457A08">
        <w:rPr>
          <w:noProof/>
        </w:rPr>
        <w:t>n</w:t>
      </w:r>
      <w:r w:rsidR="00DA4EF2">
        <w:rPr>
          <w:noProof/>
        </w:rPr>
        <w:t>ce of the transmission line being off from 50 Ohms.</w:t>
      </w:r>
    </w:p>
    <w:p w:rsidR="00DA4EF2" w:rsidRDefault="00CD7229" w:rsidP="00CD7229">
      <w:pPr>
        <w:rPr>
          <w:noProof/>
        </w:rPr>
      </w:pPr>
      <w:r>
        <w:rPr>
          <w:noProof/>
        </w:rPr>
        <w:drawing>
          <wp:inline distT="0" distB="0" distL="0" distR="0">
            <wp:extent cx="5486400" cy="1729409"/>
            <wp:effectExtent l="2540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5486400" cy="1729409"/>
                    </a:xfrm>
                    <a:prstGeom prst="rect">
                      <a:avLst/>
                    </a:prstGeom>
                    <a:noFill/>
                    <a:ln w="9525">
                      <a:noFill/>
                      <a:miter lim="800000"/>
                      <a:headEnd/>
                      <a:tailEnd/>
                    </a:ln>
                  </pic:spPr>
                </pic:pic>
              </a:graphicData>
            </a:graphic>
          </wp:inline>
        </w:drawing>
      </w:r>
    </w:p>
    <w:p w:rsidR="00DA4EF2" w:rsidRPr="00496DFA" w:rsidRDefault="00DA4EF2" w:rsidP="00DA4EF2">
      <w:pPr>
        <w:jc w:val="center"/>
        <w:rPr>
          <w:sz w:val="16"/>
        </w:rPr>
      </w:pPr>
      <w:r>
        <w:rPr>
          <w:noProof/>
          <w:sz w:val="16"/>
        </w:rPr>
        <w:t>Figure</w:t>
      </w:r>
      <w:r w:rsidRPr="003F371B">
        <w:rPr>
          <w:noProof/>
          <w:sz w:val="16"/>
        </w:rPr>
        <w:t xml:space="preserve"> </w:t>
      </w:r>
      <w:r>
        <w:rPr>
          <w:noProof/>
          <w:sz w:val="16"/>
        </w:rPr>
        <w:t>8.</w:t>
      </w:r>
      <w:r w:rsidRPr="003F371B">
        <w:rPr>
          <w:noProof/>
          <w:sz w:val="16"/>
        </w:rPr>
        <w:t xml:space="preserve"> </w:t>
      </w:r>
      <w:r>
        <w:rPr>
          <w:noProof/>
          <w:sz w:val="16"/>
        </w:rPr>
        <w:t>LTSpice plot of filter</w:t>
      </w:r>
    </w:p>
    <w:p w:rsidR="00CD7229" w:rsidRDefault="00CD7229" w:rsidP="00CD7229">
      <w:pPr>
        <w:rPr>
          <w:noProof/>
        </w:rPr>
      </w:pPr>
    </w:p>
    <w:p w:rsidR="00CD7229" w:rsidRDefault="00CD7229" w:rsidP="00CD7229">
      <w:pPr>
        <w:rPr>
          <w:noProof/>
        </w:rPr>
      </w:pPr>
    </w:p>
    <w:p w:rsidR="00CD7229" w:rsidRDefault="00CD7229" w:rsidP="00CD7229">
      <w:pPr>
        <w:rPr>
          <w:noProof/>
        </w:rPr>
      </w:pPr>
    </w:p>
    <w:p w:rsidR="00CD7229" w:rsidRDefault="00CD7229" w:rsidP="00CD7229">
      <w:pPr>
        <w:rPr>
          <w:noProof/>
        </w:rPr>
      </w:pPr>
      <w:r>
        <w:rPr>
          <w:noProof/>
        </w:rPr>
        <w:drawing>
          <wp:inline distT="0" distB="0" distL="0" distR="0">
            <wp:extent cx="5486400" cy="2382345"/>
            <wp:effectExtent l="25400" t="0" r="0" b="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a:off x="0" y="0"/>
                      <a:ext cx="5486400" cy="2382345"/>
                    </a:xfrm>
                    <a:prstGeom prst="rect">
                      <a:avLst/>
                    </a:prstGeom>
                    <a:noFill/>
                    <a:ln w="9525">
                      <a:noFill/>
                      <a:miter lim="800000"/>
                      <a:headEnd/>
                      <a:tailEnd/>
                    </a:ln>
                  </pic:spPr>
                </pic:pic>
              </a:graphicData>
            </a:graphic>
          </wp:inline>
        </w:drawing>
      </w:r>
    </w:p>
    <w:p w:rsidR="00CD7229" w:rsidRPr="00DA4EF2" w:rsidRDefault="00DA4EF2" w:rsidP="00DA4EF2">
      <w:pPr>
        <w:jc w:val="center"/>
        <w:rPr>
          <w:sz w:val="16"/>
        </w:rPr>
      </w:pPr>
      <w:r>
        <w:rPr>
          <w:noProof/>
          <w:sz w:val="16"/>
        </w:rPr>
        <w:t>Figure</w:t>
      </w:r>
      <w:r w:rsidRPr="003F371B">
        <w:rPr>
          <w:noProof/>
          <w:sz w:val="16"/>
        </w:rPr>
        <w:t xml:space="preserve"> </w:t>
      </w:r>
      <w:r>
        <w:rPr>
          <w:noProof/>
          <w:sz w:val="16"/>
        </w:rPr>
        <w:t>9.</w:t>
      </w:r>
      <w:r w:rsidRPr="003F371B">
        <w:rPr>
          <w:noProof/>
          <w:sz w:val="16"/>
        </w:rPr>
        <w:t xml:space="preserve"> </w:t>
      </w:r>
      <w:r>
        <w:rPr>
          <w:noProof/>
          <w:sz w:val="16"/>
        </w:rPr>
        <w:t>LTSpice schematic of filter with s11 and s21</w:t>
      </w:r>
    </w:p>
    <w:p w:rsidR="00CD7229" w:rsidRPr="00C34677" w:rsidRDefault="00CD7229" w:rsidP="00CD7229">
      <w:pPr>
        <w:rPr>
          <w:noProof/>
          <w:sz w:val="22"/>
        </w:rPr>
      </w:pPr>
      <w:r w:rsidRPr="002A4A67">
        <w:rPr>
          <w:noProof/>
          <w:sz w:val="22"/>
        </w:rPr>
        <w:t xml:space="preserve">Below is an image of the filter board </w:t>
      </w:r>
      <w:r>
        <w:rPr>
          <w:noProof/>
          <w:sz w:val="22"/>
        </w:rPr>
        <w:t>after</w:t>
      </w:r>
      <w:r w:rsidRPr="002A4A67">
        <w:rPr>
          <w:noProof/>
          <w:sz w:val="22"/>
        </w:rPr>
        <w:t xml:space="preserve"> the vias </w:t>
      </w:r>
      <w:r>
        <w:rPr>
          <w:noProof/>
          <w:sz w:val="22"/>
        </w:rPr>
        <w:t xml:space="preserve">were </w:t>
      </w:r>
      <w:r w:rsidRPr="002A4A67">
        <w:rPr>
          <w:noProof/>
          <w:sz w:val="22"/>
        </w:rPr>
        <w:t>drilled. Note: for future designs, the vias will be incorporated into the design and fabricated by the router. Notice how most of the vias are pla</w:t>
      </w:r>
      <w:r w:rsidR="00DA4EF2">
        <w:rPr>
          <w:noProof/>
          <w:sz w:val="22"/>
        </w:rPr>
        <w:t>c</w:t>
      </w:r>
      <w:r w:rsidRPr="002A4A67">
        <w:rPr>
          <w:noProof/>
          <w:sz w:val="22"/>
        </w:rPr>
        <w:t>ed next to grounded components. One via is f</w:t>
      </w:r>
      <w:r w:rsidR="00457A08">
        <w:rPr>
          <w:noProof/>
          <w:sz w:val="22"/>
        </w:rPr>
        <w:t>l</w:t>
      </w:r>
      <w:r w:rsidRPr="002A4A67">
        <w:rPr>
          <w:noProof/>
          <w:sz w:val="22"/>
        </w:rPr>
        <w:t>oating in the ground pla</w:t>
      </w:r>
      <w:r>
        <w:rPr>
          <w:noProof/>
          <w:sz w:val="22"/>
        </w:rPr>
        <w:t>ne</w:t>
      </w:r>
      <w:r w:rsidRPr="002A4A67">
        <w:rPr>
          <w:noProof/>
          <w:sz w:val="22"/>
        </w:rPr>
        <w:t>.</w:t>
      </w:r>
      <w:r w:rsidR="00457A08">
        <w:rPr>
          <w:noProof/>
          <w:sz w:val="22"/>
        </w:rPr>
        <w:t xml:space="preserve"> This process is loosel</w:t>
      </w:r>
      <w:r>
        <w:rPr>
          <w:noProof/>
          <w:sz w:val="22"/>
        </w:rPr>
        <w:t>y called “stapling”. I suggest using this technique to form a line of vias on the board wh</w:t>
      </w:r>
      <w:r w:rsidR="00457A08">
        <w:rPr>
          <w:noProof/>
          <w:sz w:val="22"/>
        </w:rPr>
        <w:t>ere the copper tape is not feasi</w:t>
      </w:r>
      <w:r>
        <w:rPr>
          <w:noProof/>
          <w:sz w:val="22"/>
        </w:rPr>
        <w:t>ble. In es</w:t>
      </w:r>
      <w:r w:rsidR="00457A08">
        <w:rPr>
          <w:noProof/>
          <w:sz w:val="22"/>
        </w:rPr>
        <w:t>s</w:t>
      </w:r>
      <w:r>
        <w:rPr>
          <w:noProof/>
          <w:sz w:val="22"/>
        </w:rPr>
        <w:t>ence, we will create a box around the RF waveguides to connect the ground plane on the bottom layer to the ground plane on the top layer.</w:t>
      </w:r>
    </w:p>
    <w:p w:rsidR="00CD7229" w:rsidRPr="00921103" w:rsidRDefault="00CD7229" w:rsidP="00CD7229">
      <w:pPr>
        <w:rPr>
          <w:sz w:val="16"/>
        </w:rPr>
      </w:pPr>
      <w:r w:rsidRPr="003F371B">
        <w:rPr>
          <w:noProof/>
          <w:sz w:val="16"/>
        </w:rPr>
        <w:t xml:space="preserve">Image </w:t>
      </w:r>
      <w:r>
        <w:rPr>
          <w:noProof/>
          <w:sz w:val="16"/>
        </w:rPr>
        <w:t>10</w:t>
      </w:r>
      <w:r w:rsidRPr="003F371B">
        <w:rPr>
          <w:noProof/>
          <w:sz w:val="16"/>
        </w:rPr>
        <w:t xml:space="preserve">. </w:t>
      </w:r>
      <w:r w:rsidRPr="003F371B">
        <w:rPr>
          <w:sz w:val="16"/>
        </w:rPr>
        <w:t>3</w:t>
      </w:r>
      <w:r w:rsidRPr="003F371B">
        <w:rPr>
          <w:sz w:val="16"/>
          <w:vertAlign w:val="superscript"/>
        </w:rPr>
        <w:t>rd</w:t>
      </w:r>
      <w:r w:rsidRPr="003F371B">
        <w:rPr>
          <w:sz w:val="16"/>
        </w:rPr>
        <w:t xml:space="preserve"> Rev </w:t>
      </w:r>
      <w:r>
        <w:rPr>
          <w:sz w:val="16"/>
        </w:rPr>
        <w:t>board with via drillings</w:t>
      </w:r>
    </w:p>
    <w:p w:rsidR="00CD7229" w:rsidRDefault="00CD7229" w:rsidP="00CD7229">
      <w:pPr>
        <w:rPr>
          <w:noProof/>
        </w:rPr>
      </w:pPr>
      <w:r>
        <w:rPr>
          <w:noProof/>
        </w:rPr>
        <w:drawing>
          <wp:inline distT="0" distB="0" distL="0" distR="0">
            <wp:extent cx="3657600" cy="2742140"/>
            <wp:effectExtent l="25400" t="0" r="0" b="0"/>
            <wp:docPr id="18" name="Picture 14" descr="Shan:Users:soquinney:Desktop:filters:board_v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an:Users:soquinney:Desktop:filters:board_vias.JPG"/>
                    <pic:cNvPicPr>
                      <a:picLocks noChangeAspect="1" noChangeArrowheads="1"/>
                    </pic:cNvPicPr>
                  </pic:nvPicPr>
                  <pic:blipFill>
                    <a:blip r:embed="rId14"/>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Default="00CD7229" w:rsidP="00CD7229">
      <w:pPr>
        <w:rPr>
          <w:noProof/>
        </w:rPr>
      </w:pPr>
    </w:p>
    <w:p w:rsidR="00CD7229" w:rsidRPr="00921103" w:rsidRDefault="00CD7229" w:rsidP="00CD7229">
      <w:pPr>
        <w:rPr>
          <w:noProof/>
        </w:rPr>
      </w:pPr>
      <w:r>
        <w:rPr>
          <w:noProof/>
        </w:rPr>
        <w:t>The image below shows the final design of this (3</w:t>
      </w:r>
      <w:r w:rsidRPr="00921103">
        <w:rPr>
          <w:noProof/>
          <w:vertAlign w:val="superscript"/>
        </w:rPr>
        <w:t>rd</w:t>
      </w:r>
      <w:r>
        <w:rPr>
          <w:noProof/>
        </w:rPr>
        <w:t xml:space="preserve"> Rev) filter. The copper tape can be seen on the top and bottom of the board. Also, the solder joints are obvious where the vias were made and completed using wire</w:t>
      </w:r>
      <w:r w:rsidR="00DA4EF2">
        <w:rPr>
          <w:noProof/>
        </w:rPr>
        <w:t xml:space="preserve"> as conductors between the top and bottom ground planes</w:t>
      </w:r>
      <w:r>
        <w:rPr>
          <w:noProof/>
        </w:rPr>
        <w:t xml:space="preserve">. </w:t>
      </w:r>
    </w:p>
    <w:p w:rsidR="00CD7229" w:rsidRPr="00921103" w:rsidRDefault="00CD7229" w:rsidP="00CD7229">
      <w:pPr>
        <w:rPr>
          <w:sz w:val="16"/>
        </w:rPr>
      </w:pPr>
      <w:r w:rsidRPr="003F371B">
        <w:rPr>
          <w:noProof/>
          <w:sz w:val="16"/>
        </w:rPr>
        <w:t xml:space="preserve">Image </w:t>
      </w:r>
      <w:r>
        <w:rPr>
          <w:noProof/>
          <w:sz w:val="16"/>
        </w:rPr>
        <w:t>11.</w:t>
      </w:r>
      <w:r w:rsidRPr="003F371B">
        <w:rPr>
          <w:noProof/>
          <w:sz w:val="16"/>
        </w:rPr>
        <w:t xml:space="preserve"> </w:t>
      </w:r>
      <w:r w:rsidRPr="003F371B">
        <w:rPr>
          <w:sz w:val="16"/>
        </w:rPr>
        <w:t>3</w:t>
      </w:r>
      <w:r w:rsidRPr="003F371B">
        <w:rPr>
          <w:sz w:val="16"/>
          <w:vertAlign w:val="superscript"/>
        </w:rPr>
        <w:t>rd</w:t>
      </w:r>
      <w:r w:rsidRPr="003F371B">
        <w:rPr>
          <w:sz w:val="16"/>
        </w:rPr>
        <w:t xml:space="preserve"> Rev </w:t>
      </w:r>
      <w:r>
        <w:rPr>
          <w:sz w:val="16"/>
        </w:rPr>
        <w:t>board complete</w:t>
      </w:r>
    </w:p>
    <w:p w:rsidR="00CD7229" w:rsidRDefault="00CD7229" w:rsidP="00CD7229">
      <w:pPr>
        <w:rPr>
          <w:noProof/>
        </w:rPr>
      </w:pPr>
      <w:r>
        <w:rPr>
          <w:noProof/>
        </w:rPr>
        <w:drawing>
          <wp:inline distT="0" distB="0" distL="0" distR="0">
            <wp:extent cx="3657600" cy="2742140"/>
            <wp:effectExtent l="25400" t="0" r="0" b="0"/>
            <wp:docPr id="19" name="Picture 15" descr="Shan:Users:soquinney:Desktop:filters:board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n:Users:soquinney:Desktop:filters:board_final.JPG"/>
                    <pic:cNvPicPr>
                      <a:picLocks noChangeAspect="1" noChangeArrowheads="1"/>
                    </pic:cNvPicPr>
                  </pic:nvPicPr>
                  <pic:blipFill>
                    <a:blip r:embed="rId15"/>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Default="00CD7229" w:rsidP="00CD7229">
      <w:pPr>
        <w:rPr>
          <w:noProof/>
        </w:rPr>
      </w:pPr>
      <w:r>
        <w:rPr>
          <w:noProof/>
        </w:rPr>
        <w:t>For comparison, the 1</w:t>
      </w:r>
      <w:r w:rsidRPr="00921103">
        <w:rPr>
          <w:noProof/>
          <w:vertAlign w:val="superscript"/>
        </w:rPr>
        <w:t>st</w:t>
      </w:r>
      <w:r>
        <w:rPr>
          <w:noProof/>
        </w:rPr>
        <w:t>, 2</w:t>
      </w:r>
      <w:r w:rsidRPr="00921103">
        <w:rPr>
          <w:noProof/>
          <w:vertAlign w:val="superscript"/>
        </w:rPr>
        <w:t>nd</w:t>
      </w:r>
      <w:r>
        <w:rPr>
          <w:noProof/>
        </w:rPr>
        <w:t>, and 3</w:t>
      </w:r>
      <w:r w:rsidRPr="00921103">
        <w:rPr>
          <w:noProof/>
          <w:vertAlign w:val="superscript"/>
        </w:rPr>
        <w:t>rd</w:t>
      </w:r>
      <w:r>
        <w:rPr>
          <w:noProof/>
        </w:rPr>
        <w:t xml:space="preserve"> versions of the filters are shown below. </w:t>
      </w:r>
      <w:r w:rsidR="00DA4EF2">
        <w:rPr>
          <w:noProof/>
        </w:rPr>
        <w:t>Here, it can be seen that as the design improved so did the techni</w:t>
      </w:r>
      <w:r w:rsidR="008F590D">
        <w:rPr>
          <w:noProof/>
        </w:rPr>
        <w:t>qu</w:t>
      </w:r>
      <w:r w:rsidR="00DA4EF2">
        <w:rPr>
          <w:noProof/>
        </w:rPr>
        <w:t xml:space="preserve">e. The component placement is minimized so to reduce transmission line. </w:t>
      </w:r>
      <w:r>
        <w:rPr>
          <w:noProof/>
        </w:rPr>
        <w:t>Also, we added an AC blocking network to the final design so it actually has more components than the previous two.</w:t>
      </w:r>
    </w:p>
    <w:p w:rsidR="00CD7229" w:rsidRPr="00921103" w:rsidRDefault="00CD7229" w:rsidP="00CD7229">
      <w:pPr>
        <w:rPr>
          <w:sz w:val="16"/>
        </w:rPr>
      </w:pPr>
      <w:r w:rsidRPr="003F371B">
        <w:rPr>
          <w:noProof/>
          <w:sz w:val="16"/>
        </w:rPr>
        <w:t xml:space="preserve">Image </w:t>
      </w:r>
      <w:r>
        <w:rPr>
          <w:noProof/>
          <w:sz w:val="16"/>
        </w:rPr>
        <w:t>12.</w:t>
      </w:r>
      <w:r w:rsidRPr="003F371B">
        <w:rPr>
          <w:noProof/>
          <w:sz w:val="16"/>
        </w:rPr>
        <w:t xml:space="preserve"> </w:t>
      </w:r>
      <w:r w:rsidRPr="00921103">
        <w:rPr>
          <w:noProof/>
          <w:sz w:val="16"/>
        </w:rPr>
        <w:t>1</w:t>
      </w:r>
      <w:r w:rsidRPr="00921103">
        <w:rPr>
          <w:noProof/>
          <w:sz w:val="16"/>
          <w:vertAlign w:val="superscript"/>
        </w:rPr>
        <w:t>st</w:t>
      </w:r>
      <w:r w:rsidRPr="00921103">
        <w:rPr>
          <w:noProof/>
          <w:sz w:val="16"/>
        </w:rPr>
        <w:t>, 2</w:t>
      </w:r>
      <w:r w:rsidRPr="00921103">
        <w:rPr>
          <w:noProof/>
          <w:sz w:val="16"/>
          <w:vertAlign w:val="superscript"/>
        </w:rPr>
        <w:t>nd</w:t>
      </w:r>
      <w:r w:rsidRPr="00921103">
        <w:rPr>
          <w:noProof/>
          <w:sz w:val="16"/>
        </w:rPr>
        <w:t>, and 3</w:t>
      </w:r>
      <w:r w:rsidRPr="00921103">
        <w:rPr>
          <w:noProof/>
          <w:sz w:val="16"/>
          <w:vertAlign w:val="superscript"/>
        </w:rPr>
        <w:t>rd</w:t>
      </w:r>
      <w:r w:rsidRPr="00921103">
        <w:rPr>
          <w:noProof/>
          <w:sz w:val="16"/>
        </w:rPr>
        <w:t xml:space="preserve"> Revs</w:t>
      </w:r>
      <w:r>
        <w:rPr>
          <w:noProof/>
          <w:sz w:val="16"/>
        </w:rPr>
        <w:t xml:space="preserve"> of the filter layout</w:t>
      </w:r>
    </w:p>
    <w:p w:rsidR="00CD7229" w:rsidRDefault="00CD7229" w:rsidP="00CD7229">
      <w:pPr>
        <w:rPr>
          <w:noProof/>
        </w:rPr>
      </w:pPr>
      <w:r>
        <w:rPr>
          <w:noProof/>
        </w:rPr>
        <w:drawing>
          <wp:inline distT="0" distB="0" distL="0" distR="0">
            <wp:extent cx="3657600" cy="2742140"/>
            <wp:effectExtent l="25400" t="0" r="0" b="0"/>
            <wp:docPr id="20" name="Picture 16" descr="Shan:Users:soquinney:Desktop:filters:three_bo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an:Users:soquinney:Desktop:filters:three_boards.JPG"/>
                    <pic:cNvPicPr>
                      <a:picLocks noChangeAspect="1" noChangeArrowheads="1"/>
                    </pic:cNvPicPr>
                  </pic:nvPicPr>
                  <pic:blipFill>
                    <a:blip r:embed="rId16"/>
                    <a:srcRect/>
                    <a:stretch>
                      <a:fillRect/>
                    </a:stretch>
                  </pic:blipFill>
                  <pic:spPr bwMode="auto">
                    <a:xfrm>
                      <a:off x="0" y="0"/>
                      <a:ext cx="3657600" cy="2742140"/>
                    </a:xfrm>
                    <a:prstGeom prst="rect">
                      <a:avLst/>
                    </a:prstGeom>
                    <a:noFill/>
                    <a:ln w="9525">
                      <a:noFill/>
                      <a:miter lim="800000"/>
                      <a:headEnd/>
                      <a:tailEnd/>
                    </a:ln>
                  </pic:spPr>
                </pic:pic>
              </a:graphicData>
            </a:graphic>
          </wp:inline>
        </w:drawing>
      </w:r>
    </w:p>
    <w:p w:rsidR="00CD7229" w:rsidRDefault="00CD7229" w:rsidP="00CD7229">
      <w:pPr>
        <w:rPr>
          <w:noProof/>
        </w:rPr>
      </w:pPr>
    </w:p>
    <w:p w:rsidR="00DA4EF2" w:rsidRDefault="00DA4EF2" w:rsidP="00CD7229">
      <w:pPr>
        <w:rPr>
          <w:noProof/>
        </w:rPr>
      </w:pPr>
    </w:p>
    <w:p w:rsidR="00CD7229" w:rsidRDefault="00CD7229" w:rsidP="00CD7229">
      <w:pPr>
        <w:rPr>
          <w:noProof/>
        </w:rPr>
      </w:pPr>
    </w:p>
    <w:p w:rsidR="00CD7229" w:rsidRPr="008F590D" w:rsidRDefault="00DA4EF2" w:rsidP="00CD7229">
      <w:pPr>
        <w:rPr>
          <w:i/>
          <w:noProof/>
        </w:rPr>
      </w:pPr>
      <w:r w:rsidRPr="008F590D">
        <w:rPr>
          <w:i/>
          <w:noProof/>
        </w:rPr>
        <w:t>Final Thoughts</w:t>
      </w:r>
    </w:p>
    <w:p w:rsidR="00CD7229" w:rsidRDefault="00CD7229" w:rsidP="00CD7229">
      <w:pPr>
        <w:rPr>
          <w:noProof/>
        </w:rPr>
      </w:pPr>
      <w:r>
        <w:rPr>
          <w:noProof/>
        </w:rPr>
        <w:t>This filter is far from perfect, but should be fine to use for practicum</w:t>
      </w:r>
    </w:p>
    <w:p w:rsidR="00CD7229" w:rsidRDefault="00DA4EF2" w:rsidP="00CD7229">
      <w:pPr>
        <w:pStyle w:val="ListParagraph"/>
        <w:numPr>
          <w:ilvl w:val="0"/>
          <w:numId w:val="6"/>
        </w:numPr>
        <w:rPr>
          <w:noProof/>
        </w:rPr>
      </w:pPr>
      <w:r>
        <w:rPr>
          <w:noProof/>
        </w:rPr>
        <w:t>S</w:t>
      </w:r>
      <w:r w:rsidR="00CD7229" w:rsidRPr="00DA4EF2">
        <w:rPr>
          <w:noProof/>
          <w:vertAlign w:val="subscript"/>
        </w:rPr>
        <w:t>11</w:t>
      </w:r>
      <w:r w:rsidR="00CD7229">
        <w:rPr>
          <w:noProof/>
        </w:rPr>
        <w:t xml:space="preserve"> needs some work. Currently we are passing about 60% - 70% of the signal at </w:t>
      </w:r>
      <w:r>
        <w:rPr>
          <w:noProof/>
        </w:rPr>
        <w:t xml:space="preserve">the desired </w:t>
      </w:r>
      <w:r w:rsidR="00CD7229">
        <w:rPr>
          <w:noProof/>
        </w:rPr>
        <w:t>436.5 MHz</w:t>
      </w:r>
      <w:r>
        <w:rPr>
          <w:noProof/>
        </w:rPr>
        <w:t xml:space="preserve"> frequency</w:t>
      </w:r>
    </w:p>
    <w:p w:rsidR="00CD7229" w:rsidRDefault="00CD7229" w:rsidP="00CD7229">
      <w:pPr>
        <w:pStyle w:val="ListParagraph"/>
        <w:numPr>
          <w:ilvl w:val="0"/>
          <w:numId w:val="6"/>
        </w:numPr>
        <w:rPr>
          <w:noProof/>
        </w:rPr>
      </w:pPr>
      <w:r>
        <w:rPr>
          <w:noProof/>
        </w:rPr>
        <w:t>We need to determine the bandwidth of the signal that we are going to use for the CubeSat so that we can adjust the pass band of the filter accordingly.</w:t>
      </w:r>
    </w:p>
    <w:p w:rsidR="00CD7229" w:rsidRDefault="00CD7229" w:rsidP="00CD7229">
      <w:pPr>
        <w:rPr>
          <w:noProof/>
        </w:rPr>
      </w:pPr>
      <w:r>
        <w:rPr>
          <w:noProof/>
        </w:rPr>
        <w:t xml:space="preserve">We could consider using </w:t>
      </w:r>
      <w:r w:rsidR="008F590D">
        <w:rPr>
          <w:noProof/>
        </w:rPr>
        <w:t>tunable</w:t>
      </w:r>
      <w:r>
        <w:rPr>
          <w:noProof/>
        </w:rPr>
        <w:t xml:space="preserve"> capacitors to dial in the response of the next generation of this filter. I think we can choose 2 or 3 caps that will be significant enough i</w:t>
      </w:r>
      <w:r w:rsidR="008F590D">
        <w:rPr>
          <w:noProof/>
        </w:rPr>
        <w:t>n the response to make them tun</w:t>
      </w:r>
      <w:r>
        <w:rPr>
          <w:noProof/>
        </w:rPr>
        <w:t>able. We can either tune them and leave them on the board or carefully desolder them and determine their actual capacitance by testing them at the signal frequency.</w:t>
      </w:r>
    </w:p>
    <w:p w:rsidR="00CD7229" w:rsidRDefault="00CD7229" w:rsidP="00CD7229">
      <w:pPr>
        <w:rPr>
          <w:noProof/>
        </w:rPr>
      </w:pPr>
    </w:p>
    <w:p w:rsidR="00CD7229" w:rsidRDefault="00CD7229" w:rsidP="00CD7229">
      <w:pPr>
        <w:rPr>
          <w:noProof/>
        </w:rPr>
      </w:pPr>
    </w:p>
    <w:p w:rsidR="00CD7229" w:rsidRDefault="00CD7229" w:rsidP="00CD7229">
      <w:pPr>
        <w:rPr>
          <w:noProof/>
        </w:rPr>
      </w:pPr>
    </w:p>
    <w:p w:rsidR="00CD7229" w:rsidRDefault="00CD7229" w:rsidP="00CD7229">
      <w:pPr>
        <w:rPr>
          <w:noProof/>
        </w:rPr>
      </w:pPr>
    </w:p>
    <w:p w:rsidR="00CD7229" w:rsidRDefault="00CD7229" w:rsidP="00CD7229">
      <w:pPr>
        <w:rPr>
          <w:noProof/>
        </w:rPr>
      </w:pPr>
    </w:p>
    <w:p w:rsidR="000006DD" w:rsidRPr="00CD7229" w:rsidRDefault="000006DD" w:rsidP="00CD7229"/>
    <w:sectPr w:rsidR="000006DD" w:rsidRPr="00CD7229" w:rsidSect="00135056">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1D61547B"/>
    <w:multiLevelType w:val="hybridMultilevel"/>
    <w:tmpl w:val="DA7EBDB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120B25"/>
    <w:multiLevelType w:val="hybridMultilevel"/>
    <w:tmpl w:val="99943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6C6887"/>
    <w:multiLevelType w:val="hybridMultilevel"/>
    <w:tmpl w:val="DA7EBDB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0C6748"/>
    <w:multiLevelType w:val="hybridMultilevel"/>
    <w:tmpl w:val="04DCC8E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5115D4"/>
    <w:multiLevelType w:val="hybridMultilevel"/>
    <w:tmpl w:val="2E9A111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D363561"/>
    <w:multiLevelType w:val="hybridMultilevel"/>
    <w:tmpl w:val="FA68EEF8"/>
    <w:lvl w:ilvl="0" w:tplc="00000001">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embedSystemFonts/>
  <w:activeWritingStyle w:appName="MSWord" w:lang="en-US" w:vendorID="64" w:dllVersion="131078" w:nlCheck="1" w:checkStyle="1"/>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0006DD"/>
    <w:rsid w:val="000006DD"/>
    <w:rsid w:val="001246A6"/>
    <w:rsid w:val="00406BF4"/>
    <w:rsid w:val="00457A08"/>
    <w:rsid w:val="005376FC"/>
    <w:rsid w:val="005F700F"/>
    <w:rsid w:val="00600B8A"/>
    <w:rsid w:val="006C3E41"/>
    <w:rsid w:val="008F590D"/>
    <w:rsid w:val="00A50FE9"/>
    <w:rsid w:val="00CD0333"/>
    <w:rsid w:val="00CD7229"/>
    <w:rsid w:val="00DA4EF2"/>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CD7229"/>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CD7229"/>
    <w:pPr>
      <w:ind w:left="720"/>
      <w:contextualSpacing/>
    </w:p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7</Pages>
  <Words>781</Words>
  <Characters>4454</Characters>
  <Application>Microsoft Word 12.0.0</Application>
  <DocSecurity>0</DocSecurity>
  <Lines>37</Lines>
  <Paragraphs>8</Paragraphs>
  <ScaleCrop>false</ScaleCrop>
  <Company>Does Not Compute</Company>
  <LinksUpToDate>false</LinksUpToDate>
  <CharactersWithSpaces>5469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Doodle Bug</dc:creator>
  <cp:keywords/>
  <cp:lastModifiedBy>Doodle Bug</cp:lastModifiedBy>
  <cp:revision>8</cp:revision>
  <dcterms:created xsi:type="dcterms:W3CDTF">2015-11-12T02:07:00Z</dcterms:created>
  <dcterms:modified xsi:type="dcterms:W3CDTF">2016-02-14T07:15:00Z</dcterms:modified>
</cp:coreProperties>
</file>